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F9" w:rsidRDefault="00A917F9" w:rsidP="00A917F9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Załącznik do zarządzenia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369/2020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Prezydenta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Miasta Suwałk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z dnia 8 września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2020 r.</w:t>
      </w:r>
    </w:p>
    <w:p w:rsidR="00A917F9" w:rsidRDefault="00A917F9" w:rsidP="00A917F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REGULAMIN MIEJSKIEJ KOMISJI ROZWIĄZYWANIA PROBLEMÓW ALKOHOLOWYCH W SUWAŁKCH</w:t>
      </w:r>
    </w:p>
    <w:p w:rsidR="00A917F9" w:rsidRDefault="00A917F9" w:rsidP="00A917F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Regulamin określa zadania, tryb pracy i uprawnienia Miejskiej Komisji Rozwiązywania Problemów Alkoholowych w Suwałkach.</w:t>
      </w:r>
    </w:p>
    <w:p w:rsidR="00A917F9" w:rsidRDefault="00A917F9" w:rsidP="00A91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Zadania Komisji.</w:t>
      </w:r>
    </w:p>
    <w:p w:rsidR="00A917F9" w:rsidRDefault="00A917F9" w:rsidP="00A91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A917F9" w:rsidRDefault="00A917F9" w:rsidP="00A917F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 Komisja inicjuje działania w zakresie profilaktyki i rozwiązywania problemów alkoholowych, narkomanii i przeciwdziałania przemocy w rodzinie oraz integracji społecznej osób uzależnionych, które w szczególności obejmują:</w:t>
      </w:r>
    </w:p>
    <w:p w:rsidR="00A917F9" w:rsidRDefault="00A917F9" w:rsidP="00A917F9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zwiększenie dostępności pomocy terapeutycznej i rehabilitacyjnej dla osób uzależnionych           od alkoholu, środków odurzających, substancji psychotropowych, środków zastępczych, nowych substancji psychoaktywnych i dla osób zagrożonych tymi uzależnieniami. </w:t>
      </w:r>
    </w:p>
    <w:p w:rsidR="00A917F9" w:rsidRDefault="00A917F9" w:rsidP="00A917F9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917F9" w:rsidRDefault="00A917F9" w:rsidP="00A917F9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udzielanie rodzinom, w których występują problemy alkoholowe/narkomanii pomocy psychospołecznej i prawnej, a w szczególności ochrony przed przemocą w rodzinie,</w:t>
      </w:r>
    </w:p>
    <w:p w:rsidR="00A917F9" w:rsidRDefault="00A917F9" w:rsidP="00A917F9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917F9" w:rsidRDefault="00A917F9" w:rsidP="00A917F9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 prowadzenie profilaktycznej działalności informacyjnej i edukacyjnej w zakresie rozwiązywania problemów alkoholowych i przeciwdziałania narkomanii, w szczególności                                  dla dzieci i młodzieży, w tym prowadzenie pozalekcyjnych zajęć sportowych, a także działań     na rzecz dożywiania dzieci uczestniczących w pozalekcyjnych programach opiekuńczo – wychowawczych i socjoterapeutycznych,</w:t>
      </w:r>
    </w:p>
    <w:p w:rsidR="00A917F9" w:rsidRDefault="00A917F9" w:rsidP="00A917F9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917F9" w:rsidRDefault="00A917F9" w:rsidP="00A917F9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 wspomaganie działalności instytucji, stowarzyszeń i osób fizycznych, służącej rozwiązywaniu problemów alkoholowych i narkomanii,</w:t>
      </w:r>
    </w:p>
    <w:p w:rsidR="00A917F9" w:rsidRDefault="00A917F9" w:rsidP="00A917F9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917F9" w:rsidRDefault="00A917F9" w:rsidP="00A917F9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5) podejmowanie interwencji w związku z naruszaniem przepisów dotyczących zakazu reklamy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i promocji napojów alkoholowych,  zakazu sprzedaży i podawania napojów alkoholowych osobom nietrzeźwym, nieletnim i na kredyt oraz występowanie przed sądem w charakterze oskarżyciela publicznego,</w:t>
      </w:r>
    </w:p>
    <w:p w:rsidR="00A917F9" w:rsidRDefault="00A917F9" w:rsidP="00A917F9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917F9" w:rsidRDefault="00A917F9" w:rsidP="00A917F9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6) wspieranie zatrudnienia socjalnego poprzez organizowanie i finansowanie centrów integracji społecznej.</w:t>
      </w:r>
    </w:p>
    <w:p w:rsidR="00A917F9" w:rsidRDefault="00A917F9" w:rsidP="00A917F9">
      <w:pPr>
        <w:autoSpaceDE w:val="0"/>
        <w:autoSpaceDN w:val="0"/>
        <w:adjustRightInd w:val="0"/>
        <w:spacing w:before="16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Komisja opiniuje:</w:t>
      </w:r>
    </w:p>
    <w:p w:rsidR="00A917F9" w:rsidRDefault="00A917F9" w:rsidP="00A917F9">
      <w:pPr>
        <w:autoSpaceDE w:val="0"/>
        <w:autoSpaceDN w:val="0"/>
        <w:adjustRightInd w:val="0"/>
        <w:spacing w:before="16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 projekty uchwał dotyczące:</w:t>
      </w:r>
    </w:p>
    <w:p w:rsidR="00A917F9" w:rsidRDefault="00A917F9" w:rsidP="00A917F9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a) ustalenia maksymalnej liczby zezwoleń na sprzedaż napojów alkoholowych na terenie Miasta Suwałki,  </w:t>
      </w:r>
    </w:p>
    <w:p w:rsidR="00A917F9" w:rsidRDefault="00A917F9" w:rsidP="00A917F9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b) ustalenia dla terenu Miasta Suwałki ograniczenia w godzinach nocnej sprzedaży napojów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alkoholowych przeznaczonych do spożycia poza miejscem sprzedaży,</w:t>
      </w:r>
    </w:p>
    <w:p w:rsidR="00A917F9" w:rsidRDefault="00A917F9" w:rsidP="00A917F9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c) ustalenia zasad usytuowania na terenie Miasta Suwałki miejsc sprzedaży i podawania napojów alkoholowych oraz wprowadzenia zakazu sprzedaży, podawania, spożywania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i wnoszenia napojów alkoholowych,</w:t>
      </w:r>
    </w:p>
    <w:p w:rsidR="00A917F9" w:rsidRDefault="00A917F9" w:rsidP="00A917F9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d) wprowadzenia czasowego lub stałego zakazu sprzedaży, podawania, spożywania oraz wnoszenia napojów alkoholowych w obiektach lub na określonych obszarach Miasta Suwałki,</w:t>
      </w:r>
    </w:p>
    <w:p w:rsidR="00A917F9" w:rsidRDefault="00A917F9" w:rsidP="00A917F9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e) odstępstw od zakazu spożywania napojów alkoholowych w określonych miejscach publicznych na terenie Miasta Suwałki,</w:t>
      </w:r>
    </w:p>
    <w:p w:rsidR="00A917F9" w:rsidRDefault="00A917F9" w:rsidP="00A917F9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f) Miejskiego Programu Profilaktyki i Rozwiązywania Problemów Alkoholowych                                i Przeciwdziałania Narkomanii w Suwałkach na dany rok.</w:t>
      </w:r>
    </w:p>
    <w:p w:rsidR="00A917F9" w:rsidRDefault="00A917F9" w:rsidP="00A917F9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wydawanie zezwoleń na prowadzenie sprzedaży napojów alkoholowych przeznaczonych           do  spożycia  w  miejscu  lub poza miejscem sprzedaży. Wyrażenie opinii następuje w drodze postanowienia.</w:t>
      </w:r>
    </w:p>
    <w:p w:rsidR="00A917F9" w:rsidRDefault="00A917F9" w:rsidP="00A917F9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3) rocznych projektów sprawozdań z realizacji Miejskiego Programu Profilaktyki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i Rozwiązywania Problemów Alkoholowych i Przeciwdziałania Narkomanii w Suwałkach.</w:t>
      </w:r>
    </w:p>
    <w:p w:rsidR="00A917F9" w:rsidRDefault="00A917F9" w:rsidP="00A917F9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 Komisja podejmuje działania motywujące osobę uzależnioną od alkoholu do leczenia odwykowego.</w:t>
      </w:r>
    </w:p>
    <w:p w:rsidR="00A917F9" w:rsidRDefault="00A917F9" w:rsidP="00A917F9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 Komisja podejmuje działania zmierzające do orzeczenia o zastosowaniu wobec osoby uzależnionej od alkoholu obowiązku poddania się leczeniu w zakładzie lecznictwa odwykowego.</w:t>
      </w:r>
    </w:p>
    <w:p w:rsidR="00A917F9" w:rsidRDefault="00A917F9" w:rsidP="00A917F9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 Postępowanie o zobowiązanie do podjęcia leczenia odwykowego w Komisji trwa tak długo, jak tego wymaga toczące się postępowanie, nie dłużej jednak niż 2 lata od daty złożenia do Komisji wniosku o wszczęcie przedmiotowego postępowania. </w:t>
      </w:r>
    </w:p>
    <w:p w:rsidR="00A917F9" w:rsidRDefault="00A917F9" w:rsidP="00A917F9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Organizacja pracy Komisji.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Całokształtem prac Komisji kieruje jej przewodnicząca. W przypadku nieobecności przewodniczącej pracami Komisji kieruje zastępca przewodniczącej. 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W przypadku nieobecności przewodniczącej Komisji i jej zastępcy posiedzenia plenarne Komisji zwołuje się na wniosek 1/3 członków Komisji.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 W razie nieobecności przewodniczącej Komisji i jej zastępcy ich obowiązki pełni inna osoba, wybrana spośród członków Komisji. 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4. Pracami podzespołów, o których mowa w pkt.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2, litery a) – c), kierują                              ich przewodniczący. W razie ich nieobecności, pracami podzespołów kierują: przewodnicząca Komisji bądź jej zastępca, inna osoba będąca członkiem podzespołu, wyznaczona przez przewodniczącą Komisji lub jej zastępcę lub przewodniczącego podzespołu.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 W przypadku niemożności udziału w pracach członka określonego podzespołu jego obowiązki przejmuje inny członek Komisji wskazany przez przewodniczącą Komisji bądź jej zastępcę.  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6. Przewodniczących podzespołów, w liczbie odpowiadającej liczbie podzespołów, wybierają spośród siebie członkowie Komisji.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7. Członkowie Komisji są obowiązani uczestniczyć w jej posiedzeniach. W przypadku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3-krotnej, w ciągu roku, nieusprawiedliwionej nieobecności członka Komisji na posiedzeniach plenarnych, w podzespołach, zespole interdyscyplinarnym i grupach roboczych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ds. przeciwdziałania przemocy w rodzinie, przewodnicząca Komisji może wystąpić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wnioskiem     do Prezydenta Miasta Suwałk o odwołanie członka ze składu Komisji.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8. Komisja pracuje na: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 posiedzeniach plenarnych,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w podzespołach ds.: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 motywowania do leczenia odwykowego,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 kontroli punktów sprzedaży i podawania napojów alkoholowych,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c) kontroli realizacji zadań Miejskiego Programu Profilaktyki i Rozwiązywania Problemów Alkoholowych i Przeciwdziałania  Narkomanii w Suwałkach,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d) zespole interdyscyplinarnym i grupach roboczych ds. przeciwdziałania przemocy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rodzinie. 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9. Członkowie Komisji do prac w zespole interdyscyplinarnym i grupach roboczych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ds. przeciwdziałania przemocy w rodzinie kierowani są przez przewodniczącą Komisji bądź            jej zastępcę na wniosek przewodniczącego Zespołu Interdyscyplinarnego ds. Przeciwdziałania Przemocy w Rodzinie przy Prezydencie Miasta Suwałk. 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10. Posiedzenia plenarne Komisji, z zastrzeżeniem pkt. 3, zwołuje jej przewodnicząca bądź        jej zastępca w miarę potrzeb, jednak nie rzadziej niż raz w kwartale.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11. Posiedzenia podzespołów zwołuje przewodnicząca Komisji bądź jej zastępca                           w porozumieniu z przewodniczącymi podzespołów, w miarę potrzeb. 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12. Komisja rozpatruje sprawy na posiedzeniu w którym bierze udział co najmniej połowa ogólnej liczby jej członków, z zastrzeżeniem pkt. 13 - 14.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13. Podzespół rozpatruje, sprawy związane z leczeniem odwykowym, w składzie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co najmniej             3-osobowym.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14. Podzespoły wymienione w pkt.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2 lit. b) i c) pracują w składzie co najmniej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2-osobowym. 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15. Posiedzeniom plenarnym Komisji przewodniczy przewodnicząca Komisji bądź jej zastępca, a w razie ich nieobecności inny wyznaczony przez przewodniczącą bądź jej zastępcę członek Komisji.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16. Posiedzenia plenarne Komisji i w podzespołach, z wyłączeniem pkt.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2 lit. d),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są protokołowane.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17. Posiedzenia plenarne protokołuje osoba wskazana przez przewodniczącą lub zastępcę przewodniczącej Komisji. 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18. Posiedzenie podzespołów wymienianych w pkt.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2 lit. a) - c) protokołuje osoba wskazana przez przewodniczących tych podzespołów. 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19. Protokoły z posiedzeń Komisji i podzespołów znajdują się w Wydziale Spraw Społecznych Urzędu Miejskiego w Suwałkach 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20. Komisja podejmuje decyzje w formie uchwał, z wyjątkiem spraw wskazanych w pkt. 13.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21. Inne rozstrzygnięcia Komisji, nie ujęte w pkt. 20, zostają odnotowane w protokole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z posiedzenia Komisji.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22. Podjęcie  uchwał  następuje  zwykłą  większością głosów w obecności co najmniej połowy składu Komisji.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23. Rejestr uchwał Komisji prowadzony jest w siedzibie Komisji oraz jest publikowany             na stronie internetowej Komisji 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u w:val="none"/>
            <w:shd w:val="clear" w:color="auto" w:fill="FFFFFF"/>
            <w:lang w:eastAsia="pl-PL"/>
          </w:rPr>
          <w:t>www.mkrpa.suwalki.pl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24. Przewodnicząca Komisji  oraz jej zastępca - za zgodą przewodniczącej - może zapraszać      do udziału w pracach Komisji osoby, nie będące jej członkami, w charakterze konsultantów           bez prawa głosowania.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917F9" w:rsidRDefault="00A917F9" w:rsidP="00A9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III. Organizacja pracy Komisji w warunkach ogłoszenia na obszarze Rzeczypospolitej Polskiej stanu epidemii.</w:t>
      </w:r>
    </w:p>
    <w:p w:rsidR="00A917F9" w:rsidRDefault="00A917F9" w:rsidP="00A9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A917F9" w:rsidRDefault="00A917F9" w:rsidP="00A9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Posiedzenia plenarne Komisji w przypadku ogłoszenia na obszarze Rzeczypospolitej Polskiej stanu epidemii mogą odbywać się z wykorzystaniem środków komunikacji elektronicznej umożliwiającej porozumiewanie się na odległość, lub korespondencyjnie, w sposób opisany w pkt. 4.</w:t>
      </w:r>
    </w:p>
    <w:p w:rsidR="00A917F9" w:rsidRDefault="00A917F9" w:rsidP="00A9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Wydział Spraw Społecznych zamieszcza materiały objęte porządkiem posiedzenia plenarnego Komisji wraz z jego porządkiem na kodowanej stronie  https://um.suwalki.pl/mkrpa</w:t>
      </w:r>
    </w:p>
    <w:p w:rsidR="00A917F9" w:rsidRDefault="00A917F9" w:rsidP="00A9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Wydział Spraw Społecznych informuje telefonicznie członków Komisji o możliwości zapoznania się z materiałami objętymi porządkiem posiedzenia, zamieszczonymi na www. stronie, wraz z podaniem dostępu do kodowanej strony i wskazaniem terminu do wyrażenia opinii odnośnie każdego punktu objętego porządkiem posiedzenia w sposób określony w pkt. 4.</w:t>
      </w:r>
    </w:p>
    <w:p w:rsidR="00A917F9" w:rsidRDefault="00A917F9" w:rsidP="00A917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Członek Komisji składa oświadczenie o treści wyrażonej opinii odnośnie każdego punktu objętego porządkiem posiedzenia, przesyłając to oświadczenie na:</w:t>
      </w:r>
    </w:p>
    <w:p w:rsidR="00A917F9" w:rsidRDefault="00A917F9" w:rsidP="00A917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adres poczty elektronicznej e-mail: mkrpa@um.suwalki.pl ze wskazaniem swojego imienia                       i nazwiska oraz potwierdzeniem adresu e-mail z którego to oświadczenie zostało wysłane </w:t>
      </w:r>
    </w:p>
    <w:p w:rsidR="00A917F9" w:rsidRDefault="00A917F9" w:rsidP="00A917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lub </w:t>
      </w:r>
    </w:p>
    <w:p w:rsidR="00A917F9" w:rsidRDefault="00A917F9" w:rsidP="00A917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korespondencyjnie w zamkniętej kopercie na adres Miejskiej Komisji Rozwiązywania Problemów Alkoholowych poprzez  pozostawienie koperty w urnie znajdującej się w holu siedziby Urzędu Miejskiego w Suwałkach przy ul. Noniewicza 71A. </w:t>
      </w:r>
    </w:p>
    <w:p w:rsidR="00A917F9" w:rsidRDefault="00A917F9" w:rsidP="00A9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 Wydział Spraw Społecznych dokonuje wydruku przekazanych na adres e-mail: mkrpa@um.suwalki.pl oświadczeń odnośnie treści wyrażonej opinii przez poszczególnych członków Komisji. </w:t>
      </w:r>
    </w:p>
    <w:p w:rsidR="00A917F9" w:rsidRDefault="00A917F9" w:rsidP="00A9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6. Opinie przekazane przez poszczególnych członków Komisji w postaci wydruku z poczty elektronicznej bądź przekazanych korespondencyjnie stanowią załączniki do protokołu sporządzonego przez Wydział Spraw Społecznych. W protokole zamieszcza się informację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o wynikach procedowania poszczególnych tematów objętych porządkiem posiedzenia wraz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ze wskazaniem ewentualnych uwag/wniosków. Protokół (bez załączników) zamieszcza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się na stronie internetowej https://um.suwalki.pl/mkrpa. </w:t>
      </w:r>
    </w:p>
    <w:p w:rsidR="00A917F9" w:rsidRDefault="00A917F9" w:rsidP="00A9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7. Wydział Spraw Społecznych sporządza dokument postanowienia Komisji dotyczący poszczególnych wniosków przedsiębiorców o wydanie zezwoleń na sprzedaż i podawanie napojów alkoholowych przeznaczonych do spożycia w miejscu lub poza miejscem sprzedaży. Przedmiotowe dokumenty postanowienia wymagają opatrzenia ich własnoręcznym podpisem przez członków Komisji biorących udział w zdalnym opiniowaniu. Wydział Spraw Społecznych poinformuje telefonicznie członków Komisji o konieczności złożenia z osobna podpisów na poszczególnych dokumentach postanowienia w holu siedziby Urzęd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 Miejskiego w Suwałkach przy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ul. Noniewicza 71A. </w:t>
      </w:r>
    </w:p>
    <w:p w:rsidR="00A917F9" w:rsidRDefault="00A917F9" w:rsidP="00A9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8. Złożenie oświadczenia o treści opinii przez członka Komisji w sposób określony w pkt. 4 oraz opatrzenie postanowienia własnoręcznym podpisem przez członka Komisji w sposób określony w pkt. 7 jest podstawą do naliczenia wynagrodzenia, o którym mowa w § 3 niniejszego Zarządzenia.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Uprawnienia i kompetencje członków Komisji.</w:t>
      </w:r>
    </w:p>
    <w:p w:rsidR="00A917F9" w:rsidRDefault="00A917F9" w:rsidP="00A917F9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Do kompetencji przewodniczącej należy w szczególności:</w:t>
      </w:r>
    </w:p>
    <w:p w:rsidR="00A917F9" w:rsidRDefault="00A917F9" w:rsidP="00A917F9">
      <w:pPr>
        <w:widowControl w:val="0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before="20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 reprezentowanie Komisji na zewnątrz,</w:t>
      </w:r>
    </w:p>
    <w:p w:rsidR="00A917F9" w:rsidRDefault="00A917F9" w:rsidP="00A917F9">
      <w:pPr>
        <w:widowControl w:val="0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before="20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podpisywanie dokumentów opracowanych przez Komisję,</w:t>
      </w:r>
    </w:p>
    <w:p w:rsidR="00A917F9" w:rsidRDefault="00A917F9" w:rsidP="00A917F9">
      <w:pPr>
        <w:widowControl w:val="0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before="20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 prowadzenie plenarnych posiedzeń Komisji,</w:t>
      </w:r>
    </w:p>
    <w:p w:rsidR="00A917F9" w:rsidRDefault="00A917F9" w:rsidP="00A917F9">
      <w:pPr>
        <w:widowControl w:val="0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before="20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 udział w posiedzeniach podzespołów Komisji oraz zespole interdyscyplinarnym i grupach roboczych ds. przeciwdziałania przemocy w rodzinie,</w:t>
      </w:r>
    </w:p>
    <w:p w:rsidR="00A917F9" w:rsidRDefault="00A917F9" w:rsidP="00A917F9">
      <w:pPr>
        <w:widowControl w:val="0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before="20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5) występowanie z wnioskiem do Sądu o zobowiązanie do podjęcia leczenia odwykowego,</w:t>
      </w:r>
    </w:p>
    <w:p w:rsidR="00A917F9" w:rsidRDefault="00A917F9" w:rsidP="00A917F9">
      <w:pPr>
        <w:widowControl w:val="0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before="20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6) występowania do sądu przeciwko podmiotom prowadzącym nielegalną reklamę oraz promocję napojów alkoholowych na terenie Miasta Suwałki.</w:t>
      </w:r>
    </w:p>
    <w:p w:rsidR="00A917F9" w:rsidRDefault="00A917F9" w:rsidP="00A917F9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before="28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Członkowie Komisji uprawnieni są do:</w:t>
      </w:r>
    </w:p>
    <w:p w:rsidR="00A917F9" w:rsidRDefault="00A917F9" w:rsidP="00A917F9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before="28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prowadzenia kontroli przestrzegania zasad i warunków korzystania z zezwoleń na sprzedaż napojów alkoholowych, na podstawie upoważnienia udzielonego przez Prezydenta Miasta Suwałki, </w:t>
      </w:r>
    </w:p>
    <w:p w:rsidR="00A917F9" w:rsidRDefault="00A917F9" w:rsidP="00A917F9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before="28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udziału w posiedzeniach plenarnych Komisji i podzespołach oraz w zespole interdyscyplinarnym i grupach roboczych ds. przeciwdziałania przemocy w rodzinie,</w:t>
      </w:r>
    </w:p>
    <w:p w:rsidR="00A917F9" w:rsidRDefault="00A917F9" w:rsidP="00A917F9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before="28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 powiadamiania Policji lub Prokuratury o podejrzeniu popełnienia przestępstwa przemocy                  w rodzinie,</w:t>
      </w:r>
    </w:p>
    <w:p w:rsidR="00A917F9" w:rsidRDefault="00A917F9" w:rsidP="00A917F9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before="28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 motywowania osób uzależnionych od alkoholu do podjęcia leczenia odwykowego,</w:t>
      </w:r>
    </w:p>
    <w:p w:rsidR="00A917F9" w:rsidRDefault="00A917F9" w:rsidP="00A917F9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before="28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5) opiniowania wniosków przedsiębiorców ubiegających się o wydanie zezwoleń na sprzedaż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i podawanie napojów alkoholowych na terenie Miasta Suwałki. </w:t>
      </w:r>
    </w:p>
    <w:p w:rsidR="00A917F9" w:rsidRDefault="00A917F9" w:rsidP="00A917F9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before="28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6) udziału w szkoleniach, warsztatach, konferencjach i innych formach podnoszenia kompetencji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dzielenia się wiedzą. </w:t>
      </w:r>
    </w:p>
    <w:p w:rsidR="00A917F9" w:rsidRDefault="00A917F9" w:rsidP="00A917F9"/>
    <w:p w:rsidR="00A917F9" w:rsidRDefault="00A917F9" w:rsidP="00A917F9"/>
    <w:p w:rsidR="00C927FD" w:rsidRDefault="00C927FD"/>
    <w:sectPr w:rsidR="00C92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F9"/>
    <w:rsid w:val="00A917F9"/>
    <w:rsid w:val="00C9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744F4-8BEC-443C-8FF6-D965C343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7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1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wawrzyniak\Documents\A%20-%20Maja\MKRPA\Powo&#322;anie%20MKRPA%20komplet%202019%20i%202020\www.mkrpa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1814</Words>
  <Characters>10889</Characters>
  <Application>Microsoft Office Word</Application>
  <DocSecurity>0</DocSecurity>
  <Lines>90</Lines>
  <Paragraphs>25</Paragraphs>
  <ScaleCrop>false</ScaleCrop>
  <Company/>
  <LinksUpToDate>false</LinksUpToDate>
  <CharactersWithSpaces>12678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Wawrzyniak</dc:creator>
  <cp:keywords/>
  <dc:description/>
  <cp:lastModifiedBy>Maja Wawrzyniak</cp:lastModifiedBy>
  <cp:revision>1</cp:revision>
  <dcterms:created xsi:type="dcterms:W3CDTF">2020-09-09T06:55:00Z</dcterms:created>
  <dcterms:modified xsi:type="dcterms:W3CDTF">2020-09-09T06:56:00Z</dcterms:modified>
</cp:coreProperties>
</file>